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A4F1" w14:textId="417D8283" w:rsidR="008D28DF" w:rsidRPr="008D28DF" w:rsidRDefault="008D28DF" w:rsidP="008D28DF">
      <w:pPr>
        <w:pStyle w:val="NormalWeb"/>
        <w:bidi/>
        <w:jc w:val="center"/>
        <w:rPr>
          <w:rStyle w:val="Strong"/>
          <w:rFonts w:eastAsiaTheme="majorEastAsia" w:cs="B Nazanin" w:hint="cs"/>
          <w:color w:val="0000CD"/>
          <w:sz w:val="28"/>
          <w:szCs w:val="28"/>
          <w:rtl/>
          <w:lang w:bidi="fa-IR"/>
        </w:rPr>
      </w:pPr>
      <w:r w:rsidRPr="008D28DF">
        <w:rPr>
          <w:rStyle w:val="Strong"/>
          <w:rFonts w:eastAsiaTheme="majorEastAsia" w:cs="B Nazanin" w:hint="cs"/>
          <w:color w:val="0000CD"/>
          <w:sz w:val="28"/>
          <w:szCs w:val="28"/>
          <w:rtl/>
          <w:lang w:bidi="fa-IR"/>
        </w:rPr>
        <w:t>بازرسی فنی بر مبنای ریسک</w:t>
      </w:r>
    </w:p>
    <w:p w14:paraId="78825CBC" w14:textId="65FD1B63" w:rsidR="008D28DF" w:rsidRDefault="008D28DF" w:rsidP="008D28DF">
      <w:pPr>
        <w:pStyle w:val="NormalWeb"/>
        <w:bidi/>
        <w:jc w:val="both"/>
      </w:pPr>
      <w:r>
        <w:rPr>
          <w:rStyle w:val="Strong"/>
          <w:rFonts w:eastAsiaTheme="majorEastAsia"/>
          <w:color w:val="0000CD"/>
          <w:rtl/>
        </w:rPr>
        <w:t>بازرسی فنی بر مبنای ریسک امروزه یکی از مهمترین و متداولترین نوع بازرسی قبل از اجرای برنامه تعمیرات و بازرسی فنی و انجام آزمونهای مخرب و غیر مخرب می باشد، این نوع از بازرسی فنی  که بر اساس نرم افزارهای مختلف تولید و توسعه یافته و درکشورهای مختلف مورد استفاده قرار میگیرد، ام در اکثر پالایشگاه و بخصوص پتروشیمی های ایران جای آن (بازرسی بر مبنای ریسک) خالی است و هرساله هزینه های گزاف ناشی از عدم استفاده از این نوع بازرسی توسط صاحبان صنایع پرداخت میگردد. هرچند که نرم افزارهای موجود در صنایع امروزی در ایران معایب خود را دارند و از پشتیبانی مطمن و مطلوبی بهره مند نیستند و نیز کاربرها آموزشهای مهارتی و مکفی را ندیده اند، اما اجرایی نکردن این موضوع در صنایع بصورت سلیقه ای نیز زیانهای جبران ناپذیری پنهان و پیدایی را  به صنایع، بخصوص بخش خصوصی وارد نموده است. لذا اگر مدیران میزان صرفه جویی ناشی از استفاده از این موضوع مهم را درک نمایند، قطعا الزامی نمودن و برون سپری نمودن این نوع بازرسی را در اولیت کاری خود قرار می دادند</w:t>
      </w:r>
      <w:r>
        <w:rPr>
          <w:color w:val="0000CD"/>
          <w:rtl/>
        </w:rPr>
        <w:t>. </w:t>
      </w:r>
    </w:p>
    <w:p w14:paraId="3C2CA05E" w14:textId="77777777" w:rsidR="008D28DF" w:rsidRDefault="008D28DF" w:rsidP="008D28DF">
      <w:pPr>
        <w:pStyle w:val="NormalWeb"/>
        <w:bidi/>
        <w:jc w:val="both"/>
        <w:rPr>
          <w:rtl/>
        </w:rPr>
      </w:pPr>
      <w:r>
        <w:rPr>
          <w:rStyle w:val="Strong"/>
          <w:rFonts w:eastAsiaTheme="majorEastAsia"/>
          <w:color w:val="800080"/>
          <w:rtl/>
        </w:rPr>
        <w:t>شرکت لیان راگ (با کادر مجربی از متخصصان داخلی وخارجی) آمادگی دارد تا با آموزشها و مشاوره های تخصصی در استفاده ازبازرسی فنی بر مبنای ریسک، از آغاز مرحله ساخت / نصب تاسیسات و تجهیزات با کمترین هزینه شما را همراهی نماید.</w:t>
      </w:r>
    </w:p>
    <w:p w14:paraId="129163BA" w14:textId="77777777" w:rsidR="008D28DF" w:rsidRDefault="008D28DF"/>
    <w:sectPr w:rsidR="008D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DF"/>
    <w:rsid w:val="008D28DF"/>
    <w:rsid w:val="009B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7CD7"/>
  <w15:chartTrackingRefBased/>
  <w15:docId w15:val="{505F63D0-149A-4F91-B20E-D8B32F61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8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8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8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8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8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8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8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8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8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8DF"/>
    <w:rPr>
      <w:rFonts w:eastAsiaTheme="majorEastAsia" w:cstheme="majorBidi"/>
      <w:color w:val="272727" w:themeColor="text1" w:themeTint="D8"/>
    </w:rPr>
  </w:style>
  <w:style w:type="paragraph" w:styleId="Title">
    <w:name w:val="Title"/>
    <w:basedOn w:val="Normal"/>
    <w:next w:val="Normal"/>
    <w:link w:val="TitleChar"/>
    <w:uiPriority w:val="10"/>
    <w:qFormat/>
    <w:rsid w:val="008D2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8DF"/>
    <w:pPr>
      <w:spacing w:before="160"/>
      <w:jc w:val="center"/>
    </w:pPr>
    <w:rPr>
      <w:i/>
      <w:iCs/>
      <w:color w:val="404040" w:themeColor="text1" w:themeTint="BF"/>
    </w:rPr>
  </w:style>
  <w:style w:type="character" w:customStyle="1" w:styleId="QuoteChar">
    <w:name w:val="Quote Char"/>
    <w:basedOn w:val="DefaultParagraphFont"/>
    <w:link w:val="Quote"/>
    <w:uiPriority w:val="29"/>
    <w:rsid w:val="008D28DF"/>
    <w:rPr>
      <w:i/>
      <w:iCs/>
      <w:color w:val="404040" w:themeColor="text1" w:themeTint="BF"/>
    </w:rPr>
  </w:style>
  <w:style w:type="paragraph" w:styleId="ListParagraph">
    <w:name w:val="List Paragraph"/>
    <w:basedOn w:val="Normal"/>
    <w:uiPriority w:val="34"/>
    <w:qFormat/>
    <w:rsid w:val="008D28DF"/>
    <w:pPr>
      <w:ind w:left="720"/>
      <w:contextualSpacing/>
    </w:pPr>
  </w:style>
  <w:style w:type="character" w:styleId="IntenseEmphasis">
    <w:name w:val="Intense Emphasis"/>
    <w:basedOn w:val="DefaultParagraphFont"/>
    <w:uiPriority w:val="21"/>
    <w:qFormat/>
    <w:rsid w:val="008D28DF"/>
    <w:rPr>
      <w:i/>
      <w:iCs/>
      <w:color w:val="2F5496" w:themeColor="accent1" w:themeShade="BF"/>
    </w:rPr>
  </w:style>
  <w:style w:type="paragraph" w:styleId="IntenseQuote">
    <w:name w:val="Intense Quote"/>
    <w:basedOn w:val="Normal"/>
    <w:next w:val="Normal"/>
    <w:link w:val="IntenseQuoteChar"/>
    <w:uiPriority w:val="30"/>
    <w:qFormat/>
    <w:rsid w:val="008D2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8DF"/>
    <w:rPr>
      <w:i/>
      <w:iCs/>
      <w:color w:val="2F5496" w:themeColor="accent1" w:themeShade="BF"/>
    </w:rPr>
  </w:style>
  <w:style w:type="character" w:styleId="IntenseReference">
    <w:name w:val="Intense Reference"/>
    <w:basedOn w:val="DefaultParagraphFont"/>
    <w:uiPriority w:val="32"/>
    <w:qFormat/>
    <w:rsid w:val="008D28DF"/>
    <w:rPr>
      <w:b/>
      <w:bCs/>
      <w:smallCaps/>
      <w:color w:val="2F5496" w:themeColor="accent1" w:themeShade="BF"/>
      <w:spacing w:val="5"/>
    </w:rPr>
  </w:style>
  <w:style w:type="paragraph" w:styleId="NormalWeb">
    <w:name w:val="Normal (Web)"/>
    <w:basedOn w:val="Normal"/>
    <w:uiPriority w:val="99"/>
    <w:semiHidden/>
    <w:unhideWhenUsed/>
    <w:rsid w:val="008D28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dc:creator>
  <cp:keywords/>
  <dc:description/>
  <cp:lastModifiedBy>Rag</cp:lastModifiedBy>
  <cp:revision>1</cp:revision>
  <dcterms:created xsi:type="dcterms:W3CDTF">2025-07-18T10:31:00Z</dcterms:created>
  <dcterms:modified xsi:type="dcterms:W3CDTF">2025-07-18T10:33:00Z</dcterms:modified>
</cp:coreProperties>
</file>